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="002A21A7">
        <w:rPr>
          <w:rFonts w:ascii="Times New Roman" w:hAnsi="Times New Roman"/>
          <w:sz w:val="28"/>
          <w:szCs w:val="28"/>
        </w:rPr>
        <w:t>«</w:t>
      </w:r>
      <w:proofErr w:type="spellStart"/>
      <w:r w:rsidR="002A21A7">
        <w:rPr>
          <w:rFonts w:ascii="Times New Roman" w:hAnsi="Times New Roman"/>
          <w:sz w:val="28"/>
          <w:szCs w:val="28"/>
        </w:rPr>
        <w:t>Крутоган</w:t>
      </w:r>
      <w:proofErr w:type="spellEnd"/>
      <w:r w:rsidR="002A21A7">
        <w:rPr>
          <w:rFonts w:ascii="Times New Roman" w:hAnsi="Times New Roman"/>
          <w:sz w:val="28"/>
          <w:szCs w:val="28"/>
        </w:rPr>
        <w:t xml:space="preserve"> </w:t>
      </w:r>
      <w:r w:rsidR="004D207A">
        <w:rPr>
          <w:rFonts w:ascii="Times New Roman" w:hAnsi="Times New Roman"/>
          <w:sz w:val="28"/>
          <w:szCs w:val="28"/>
        </w:rPr>
        <w:t>марафон»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</w:t>
      </w:r>
      <w:r w:rsidR="004A38C6">
        <w:rPr>
          <w:rStyle w:val="Hyperlink0"/>
          <w:rFonts w:eastAsia="Arial Unicode MS"/>
          <w:lang w:val="en-US"/>
        </w:rPr>
        <w:t>5</w:t>
      </w:r>
      <w:r>
        <w:rPr>
          <w:rStyle w:val="Hyperlink0"/>
          <w:rFonts w:eastAsia="Arial Unicode MS"/>
        </w:rPr>
        <w:t xml:space="preserve">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Популяризация спортивного направления на длинные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велоспорту, спортсменов различных возрастов;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езды </w:t>
      </w:r>
      <w:r>
        <w:rPr>
          <w:rStyle w:val="A7"/>
          <w:rFonts w:ascii="Times New Roman" w:hAnsi="Times New Roman"/>
          <w:sz w:val="28"/>
          <w:szCs w:val="28"/>
        </w:rPr>
        <w:t>на длинные кросс-кантри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Выявление сильнейших спортсменов;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 w:rsidP="008D22F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Дата проведения </w:t>
      </w:r>
      <w:r w:rsidR="008D22F7">
        <w:rPr>
          <w:rStyle w:val="A7"/>
          <w:rFonts w:ascii="Times New Roman" w:hAnsi="Times New Roman"/>
          <w:sz w:val="28"/>
          <w:szCs w:val="28"/>
        </w:rPr>
        <w:t xml:space="preserve">31 мая 2025 </w:t>
      </w:r>
      <w:bookmarkStart w:id="0" w:name="_GoBack"/>
      <w:bookmarkEnd w:id="0"/>
      <w:r>
        <w:rPr>
          <w:rStyle w:val="A7"/>
          <w:rFonts w:ascii="Times New Roman" w:hAnsi="Times New Roman"/>
          <w:sz w:val="28"/>
          <w:szCs w:val="28"/>
        </w:rPr>
        <w:t xml:space="preserve">года </w:t>
      </w:r>
    </w:p>
    <w:p w:rsidR="00774E3D" w:rsidRPr="00CD5232" w:rsidRDefault="00DD7100" w:rsidP="00CD5232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D5232">
        <w:rPr>
          <w:rStyle w:val="A7"/>
          <w:rFonts w:ascii="Times New Roman" w:hAnsi="Times New Roman"/>
          <w:sz w:val="28"/>
          <w:szCs w:val="28"/>
        </w:rPr>
        <w:t>Место</w:t>
      </w:r>
      <w:r w:rsidR="00845C46" w:rsidRPr="00CD5232">
        <w:rPr>
          <w:rStyle w:val="A7"/>
          <w:rFonts w:ascii="Times New Roman" w:hAnsi="Times New Roman"/>
          <w:sz w:val="28"/>
          <w:szCs w:val="28"/>
        </w:rPr>
        <w:t xml:space="preserve"> проведения</w:t>
      </w:r>
      <w:r w:rsidRPr="00CD5232">
        <w:rPr>
          <w:rStyle w:val="A7"/>
          <w:rFonts w:ascii="Times New Roman" w:hAnsi="Times New Roman"/>
          <w:sz w:val="28"/>
          <w:szCs w:val="28"/>
        </w:rPr>
        <w:t>,</w:t>
      </w:r>
      <w:r w:rsidR="00845C46" w:rsidRPr="00CD5232">
        <w:rPr>
          <w:rStyle w:val="A7"/>
          <w:rFonts w:ascii="Times New Roman" w:hAnsi="Times New Roman"/>
          <w:sz w:val="28"/>
          <w:szCs w:val="28"/>
        </w:rPr>
        <w:t xml:space="preserve"> старт-финиш: </w:t>
      </w:r>
      <w:r w:rsidR="00CD5232" w:rsidRPr="00CD5232">
        <w:rPr>
          <w:rStyle w:val="A7"/>
          <w:rFonts w:ascii="Times New Roman" w:hAnsi="Times New Roman"/>
          <w:sz w:val="28"/>
          <w:szCs w:val="28"/>
        </w:rPr>
        <w:t xml:space="preserve">​ул. </w:t>
      </w:r>
      <w:proofErr w:type="spellStart"/>
      <w:r w:rsidR="00CD5232" w:rsidRPr="00CD5232">
        <w:rPr>
          <w:rStyle w:val="A7"/>
          <w:rFonts w:ascii="Times New Roman" w:hAnsi="Times New Roman"/>
          <w:sz w:val="28"/>
          <w:szCs w:val="28"/>
        </w:rPr>
        <w:t>Полтавцева</w:t>
      </w:r>
      <w:proofErr w:type="spellEnd"/>
      <w:r w:rsidR="00CD5232" w:rsidRPr="00CD5232">
        <w:rPr>
          <w:rStyle w:val="A7"/>
          <w:rFonts w:ascii="Times New Roman" w:hAnsi="Times New Roman"/>
          <w:sz w:val="28"/>
          <w:szCs w:val="28"/>
        </w:rPr>
        <w:t>, 2/1, Крутая горка, Омск</w:t>
      </w:r>
      <w:r w:rsidR="005657A6" w:rsidRPr="00CD5232">
        <w:rPr>
          <w:rStyle w:val="A7"/>
          <w:rFonts w:ascii="Times New Roman" w:hAnsi="Times New Roman"/>
          <w:sz w:val="28"/>
          <w:szCs w:val="28"/>
        </w:rPr>
        <w:t xml:space="preserve">. </w:t>
      </w:r>
      <w:r w:rsidR="00CD5232">
        <w:rPr>
          <w:rStyle w:val="A7"/>
          <w:rFonts w:ascii="Times New Roman" w:hAnsi="Times New Roman"/>
          <w:sz w:val="28"/>
          <w:szCs w:val="28"/>
        </w:rPr>
        <w:t>(</w:t>
      </w:r>
      <w:r w:rsidR="00CD5232" w:rsidRPr="00CD5232">
        <w:rPr>
          <w:rStyle w:val="A7"/>
          <w:rFonts w:ascii="Times New Roman" w:hAnsi="Times New Roman"/>
          <w:sz w:val="28"/>
          <w:szCs w:val="28"/>
        </w:rPr>
        <w:t>55.363705</w:t>
      </w:r>
      <w:r w:rsidR="005657A6" w:rsidRPr="00CD5232">
        <w:rPr>
          <w:rStyle w:val="A7"/>
          <w:rFonts w:ascii="Times New Roman" w:hAnsi="Times New Roman"/>
          <w:sz w:val="28"/>
          <w:szCs w:val="28"/>
        </w:rPr>
        <w:t xml:space="preserve">° </w:t>
      </w:r>
      <w:r w:rsidR="00CD5232" w:rsidRPr="00CD5232">
        <w:rPr>
          <w:rStyle w:val="A7"/>
          <w:rFonts w:ascii="Times New Roman" w:hAnsi="Times New Roman"/>
          <w:sz w:val="28"/>
          <w:szCs w:val="28"/>
        </w:rPr>
        <w:t>73.218748</w:t>
      </w:r>
      <w:r w:rsidR="005657A6" w:rsidRPr="00CD5232">
        <w:rPr>
          <w:rStyle w:val="A7"/>
          <w:rFonts w:ascii="Times New Roman" w:hAnsi="Times New Roman"/>
          <w:sz w:val="28"/>
          <w:szCs w:val="28"/>
        </w:rPr>
        <w:t>°)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2A21A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657A6">
        <w:rPr>
          <w:rFonts w:ascii="Times New Roman" w:hAnsi="Times New Roman"/>
          <w:sz w:val="28"/>
          <w:szCs w:val="28"/>
        </w:rPr>
        <w:t>марафон</w:t>
      </w:r>
      <w:r w:rsidR="00BA7CF7">
        <w:rPr>
          <w:rStyle w:val="Hyperlink0"/>
          <w:rFonts w:eastAsia="Arial Unicode MS"/>
        </w:rPr>
        <w:t xml:space="preserve"> (далее – «мероприятие») </w:t>
      </w:r>
      <w:r w:rsidR="00845C46">
        <w:rPr>
          <w:rStyle w:val="A7"/>
          <w:rFonts w:ascii="Times New Roman" w:hAnsi="Times New Roman"/>
          <w:sz w:val="28"/>
          <w:szCs w:val="28"/>
        </w:rPr>
        <w:t>— это спортивно-массовое мероприятие для велосипедистов-любителей и спортсменов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атлеты, уверенные в своих силах и имеющие отличный навык владения велосипедом.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18 —  29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30 — 34 года;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35 — 39 лет;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40 — 44 года;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45 — 49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50 — 59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60 лет и старше;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18-34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35 лет и старше.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Дистанции.</w:t>
      </w:r>
    </w:p>
    <w:p w:rsidR="00774E3D" w:rsidRDefault="00BA413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60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 w:rsidR="00845C46" w:rsidRPr="009C0ED1">
        <w:rPr>
          <w:rStyle w:val="a5"/>
          <w:rFonts w:ascii="Times New Roman" w:hAnsi="Times New Roman"/>
          <w:sz w:val="28"/>
          <w:szCs w:val="28"/>
        </w:rPr>
        <w:t>4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часа. </w:t>
      </w:r>
    </w:p>
    <w:p w:rsidR="00774E3D" w:rsidRDefault="009C0ED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</w:t>
      </w:r>
      <w:r w:rsidR="00BA4131">
        <w:rPr>
          <w:rStyle w:val="A7"/>
          <w:rFonts w:ascii="Times New Roman" w:hAnsi="Times New Roman"/>
          <w:sz w:val="28"/>
          <w:szCs w:val="28"/>
        </w:rPr>
        <w:t>0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км - не соревновательная дистанция, велосипедисты получают медаль финишера. Лимит времени 4 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Обязательное требование к велосипеду - наличие исправных переднего и заднего тормозов.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принимает участие в велогонке, осознавая все риски для собственного здоровья во время велогонки и после нее.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старта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 w:rsidR="00BA7CF7">
        <w:rPr>
          <w:rStyle w:val="A7"/>
          <w:rFonts w:ascii="Times New Roman" w:hAnsi="Times New Roman"/>
          <w:sz w:val="28"/>
          <w:szCs w:val="28"/>
        </w:rPr>
        <w:t>х</w:t>
      </w:r>
      <w:r>
        <w:rPr>
          <w:rStyle w:val="A7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Ответственность, связанная с нанесением ущерба имуществу или здоровью, третьими лицами, лежит лично на участнике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 w:rsidR="00BA7CF7">
        <w:rPr>
          <w:rStyle w:val="A7"/>
          <w:rFonts w:ascii="Times New Roman" w:hAnsi="Times New Roman"/>
          <w:sz w:val="28"/>
          <w:szCs w:val="28"/>
        </w:rPr>
        <w:t>организаторам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соблюдать указания организаторов.</w:t>
      </w:r>
    </w:p>
    <w:p w:rsidR="00774E3D" w:rsidRDefault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уважать окружающую среду и выбрасывать мусор только в специально отведённых местах.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8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Получение </w:t>
      </w:r>
      <w:r w:rsidR="00B34557">
        <w:rPr>
          <w:rStyle w:val="A7"/>
          <w:rFonts w:ascii="Times New Roman" w:hAnsi="Times New Roman"/>
          <w:sz w:val="28"/>
          <w:szCs w:val="28"/>
        </w:rPr>
        <w:t>стартовых пакетов</w:t>
      </w:r>
      <w:r>
        <w:rPr>
          <w:rStyle w:val="A7"/>
          <w:rFonts w:ascii="Times New Roman" w:hAnsi="Times New Roman"/>
          <w:sz w:val="28"/>
          <w:szCs w:val="28"/>
        </w:rPr>
        <w:t xml:space="preserve"> буд</w:t>
      </w:r>
      <w:r w:rsidR="00B34557">
        <w:rPr>
          <w:rStyle w:val="A7"/>
          <w:rFonts w:ascii="Times New Roman" w:hAnsi="Times New Roman"/>
          <w:sz w:val="28"/>
          <w:szCs w:val="28"/>
        </w:rPr>
        <w:t>е</w:t>
      </w:r>
      <w:r>
        <w:rPr>
          <w:rStyle w:val="A7"/>
          <w:rFonts w:ascii="Times New Roman" w:hAnsi="Times New Roman"/>
          <w:sz w:val="28"/>
          <w:szCs w:val="28"/>
        </w:rPr>
        <w:t>т организован</w:t>
      </w:r>
      <w:r w:rsidR="00B34557">
        <w:rPr>
          <w:rStyle w:val="A7"/>
          <w:rFonts w:ascii="Times New Roman" w:hAnsi="Times New Roman"/>
          <w:sz w:val="28"/>
          <w:szCs w:val="28"/>
        </w:rPr>
        <w:t>о на месте старта за два часа до начала мероприятия. Н</w:t>
      </w:r>
      <w:r>
        <w:rPr>
          <w:rStyle w:val="A7"/>
          <w:rFonts w:ascii="Times New Roman" w:hAnsi="Times New Roman"/>
          <w:sz w:val="28"/>
          <w:szCs w:val="28"/>
        </w:rPr>
        <w:t xml:space="preserve">а регистрации для получения стартового пакета необходимо предъявить </w:t>
      </w:r>
      <w:r w:rsidR="00B34557">
        <w:rPr>
          <w:rStyle w:val="A7"/>
          <w:rFonts w:ascii="Times New Roman" w:hAnsi="Times New Roman"/>
          <w:sz w:val="28"/>
          <w:szCs w:val="28"/>
        </w:rPr>
        <w:t>удостоверение личности.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9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 w:rsidP="007E0B6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</w:t>
      </w:r>
      <w:r w:rsidR="009C0ED1">
        <w:rPr>
          <w:rStyle w:val="a5"/>
          <w:rFonts w:ascii="Times New Roman" w:hAnsi="Times New Roman"/>
          <w:sz w:val="28"/>
          <w:szCs w:val="28"/>
        </w:rPr>
        <w:t xml:space="preserve">на дистанции </w:t>
      </w:r>
      <w:r>
        <w:rPr>
          <w:rStyle w:val="a5"/>
          <w:rFonts w:ascii="Times New Roman" w:hAnsi="Times New Roman"/>
          <w:sz w:val="28"/>
          <w:szCs w:val="28"/>
        </w:rPr>
        <w:t>6</w:t>
      </w:r>
      <w:r w:rsidR="009C0ED1">
        <w:rPr>
          <w:rStyle w:val="a5"/>
          <w:rFonts w:ascii="Times New Roman" w:hAnsi="Times New Roman"/>
          <w:sz w:val="28"/>
          <w:szCs w:val="28"/>
        </w:rPr>
        <w:t>0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2000р независимо от категории участника.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на дистанции </w:t>
      </w:r>
      <w:r w:rsidR="009C0ED1">
        <w:rPr>
          <w:rStyle w:val="a5"/>
          <w:rFonts w:ascii="Times New Roman" w:hAnsi="Times New Roman"/>
          <w:sz w:val="28"/>
          <w:szCs w:val="28"/>
        </w:rPr>
        <w:t>3</w:t>
      </w:r>
      <w:r w:rsidR="00BA4131">
        <w:rPr>
          <w:rStyle w:val="a5"/>
          <w:rFonts w:ascii="Times New Roman" w:hAnsi="Times New Roman"/>
          <w:sz w:val="28"/>
          <w:szCs w:val="28"/>
        </w:rPr>
        <w:t>0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1200р</w:t>
      </w:r>
    </w:p>
    <w:p w:rsidR="00B34557" w:rsidRDefault="00B34557" w:rsidP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</w:p>
    <w:p w:rsidR="00774E3D" w:rsidRPr="00B34557" w:rsidRDefault="00B34557" w:rsidP="00B34557">
      <w:pPr>
        <w:pStyle w:val="a6"/>
        <w:numPr>
          <w:ilvl w:val="1"/>
          <w:numId w:val="2"/>
        </w:numPr>
        <w:jc w:val="both"/>
        <w:rPr>
          <w:rStyle w:val="Hyperlink0"/>
          <w:rFonts w:eastAsia="Arial Unicode MS" w:cs="Arial Unicode MS"/>
          <w:b/>
          <w:bCs/>
        </w:rPr>
      </w:pPr>
      <w:r>
        <w:rPr>
          <w:rStyle w:val="Hyperlink0"/>
          <w:rFonts w:eastAsia="Arial Unicode MS"/>
        </w:rPr>
        <w:t xml:space="preserve"> Возврат и обмен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 w:rsidR="0081379F">
        <w:rPr>
          <w:rStyle w:val="A7"/>
          <w:rFonts w:ascii="Times New Roman" w:hAnsi="Times New Roman"/>
          <w:sz w:val="28"/>
          <w:szCs w:val="28"/>
        </w:rPr>
        <w:t>Организаторами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обмена, 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8.1 Церемония нагр</w:t>
      </w:r>
      <w:r w:rsidR="00E7586C">
        <w:rPr>
          <w:rStyle w:val="Hyperlink0"/>
          <w:rFonts w:eastAsia="Arial Unicode MS"/>
        </w:rPr>
        <w:t>аждения будет проходить в зоне с</w:t>
      </w:r>
      <w:r>
        <w:rPr>
          <w:rStyle w:val="Hyperlink0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 w:rsidR="008C3A8A">
        <w:rPr>
          <w:rStyle w:val="Hyperlink0"/>
          <w:rFonts w:eastAsia="Arial Unicode MS"/>
        </w:rPr>
        <w:t>в контрольное время</w:t>
      </w:r>
      <w:r>
        <w:rPr>
          <w:rStyle w:val="Hyperlink0"/>
          <w:rFonts w:eastAsia="Arial Unicode MS"/>
        </w:rPr>
        <w:t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7E0B68" w:rsidRPr="00BA4131" w:rsidRDefault="00845C46" w:rsidP="00BA4131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E0B68">
        <w:rPr>
          <w:rStyle w:val="a5"/>
          <w:rFonts w:ascii="Times New Roman" w:hAnsi="Times New Roman"/>
          <w:sz w:val="28"/>
          <w:szCs w:val="28"/>
        </w:rPr>
        <w:t>Подробная информация о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031F6E">
        <w:rPr>
          <w:rStyle w:val="a5"/>
          <w:rFonts w:ascii="Times New Roman" w:hAnsi="Times New Roman"/>
          <w:sz w:val="28"/>
          <w:szCs w:val="28"/>
        </w:rPr>
        <w:t>мероприятии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E0B68">
        <w:rPr>
          <w:rStyle w:val="a5"/>
          <w:rFonts w:ascii="Times New Roman" w:hAnsi="Times New Roman"/>
          <w:sz w:val="28"/>
          <w:szCs w:val="28"/>
        </w:rPr>
        <w:t xml:space="preserve">размещена на сайте </w:t>
      </w:r>
      <w:hyperlink r:id="rId10" w:history="1">
        <w:r w:rsidRPr="007E0B68">
          <w:rPr>
            <w:rStyle w:val="Hyperlink1"/>
            <w:rFonts w:ascii="Times New Roman" w:hAnsi="Times New Roman"/>
            <w:sz w:val="28"/>
            <w:szCs w:val="28"/>
          </w:rPr>
          <w:t>xcm</w:t>
        </w:r>
        <w:r w:rsidRPr="007E0B68">
          <w:rPr>
            <w:rStyle w:val="a8"/>
            <w:rFonts w:ascii="Times New Roman" w:hAnsi="Times New Roman"/>
            <w:sz w:val="28"/>
            <w:szCs w:val="28"/>
          </w:rPr>
          <w:t>55.</w:t>
        </w:r>
        <w:r w:rsidRPr="007E0B68">
          <w:rPr>
            <w:rStyle w:val="Hyperlink1"/>
            <w:rFonts w:ascii="Times New Roman" w:hAnsi="Times New Roman"/>
            <w:sz w:val="28"/>
            <w:szCs w:val="28"/>
          </w:rPr>
          <w:t>ru</w:t>
        </w:r>
      </w:hyperlink>
      <w:r w:rsidRPr="007E0B68">
        <w:rPr>
          <w:rStyle w:val="a5"/>
          <w:rFonts w:ascii="Times New Roman" w:hAnsi="Times New Roman"/>
          <w:sz w:val="28"/>
          <w:szCs w:val="28"/>
        </w:rPr>
        <w:t>, а также в официал</w:t>
      </w:r>
      <w:r w:rsidR="007E0B68" w:rsidRPr="007E0B68">
        <w:rPr>
          <w:rStyle w:val="a5"/>
          <w:rFonts w:ascii="Times New Roman" w:hAnsi="Times New Roman"/>
          <w:sz w:val="28"/>
          <w:szCs w:val="28"/>
        </w:rPr>
        <w:t>ьной группе организаторов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="007E0B68">
        <w:rPr>
          <w:rStyle w:val="a5"/>
          <w:rFonts w:ascii="Times New Roman" w:hAnsi="Times New Roman"/>
          <w:sz w:val="28"/>
          <w:szCs w:val="28"/>
        </w:rPr>
        <w:t>Вконтакте</w:t>
      </w:r>
      <w:proofErr w:type="spellEnd"/>
      <w:r w:rsidR="007E0B68" w:rsidRPr="007E0B68">
        <w:rPr>
          <w:rStyle w:val="a5"/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E0B68" w:rsidRPr="007E0B68">
          <w:rPr>
            <w:rStyle w:val="a3"/>
            <w:rFonts w:ascii="Times New Roman" w:hAnsi="Times New Roman"/>
            <w:sz w:val="28"/>
            <w:szCs w:val="28"/>
          </w:rPr>
          <w:t>https://vk.com/xcm55</w:t>
        </w:r>
      </w:hyperlink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</w:p>
    <w:p w:rsidR="00774E3D" w:rsidRPr="00BA4131" w:rsidRDefault="00774E3D" w:rsidP="00BA4131">
      <w:pPr>
        <w:ind w:left="360"/>
        <w:rPr>
          <w:rFonts w:ascii="Times New Roman" w:hAnsi="Times New Roman"/>
          <w:sz w:val="28"/>
          <w:szCs w:val="28"/>
        </w:rPr>
      </w:pPr>
    </w:p>
    <w:sectPr w:rsidR="00774E3D" w:rsidRPr="00BA4131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74" w:rsidRDefault="00665074">
      <w:pPr>
        <w:spacing w:after="0" w:line="240" w:lineRule="auto"/>
      </w:pPr>
      <w:r>
        <w:separator/>
      </w:r>
    </w:p>
  </w:endnote>
  <w:endnote w:type="continuationSeparator" w:id="0">
    <w:p w:rsidR="00665074" w:rsidRDefault="0066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74" w:rsidRDefault="00665074">
      <w:pPr>
        <w:spacing w:after="0" w:line="240" w:lineRule="auto"/>
      </w:pPr>
      <w:r>
        <w:separator/>
      </w:r>
    </w:p>
  </w:footnote>
  <w:footnote w:type="continuationSeparator" w:id="0">
    <w:p w:rsidR="00665074" w:rsidRDefault="0066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031F6E"/>
    <w:rsid w:val="002A21A7"/>
    <w:rsid w:val="00407172"/>
    <w:rsid w:val="00491590"/>
    <w:rsid w:val="004A38C6"/>
    <w:rsid w:val="004D207A"/>
    <w:rsid w:val="005657A6"/>
    <w:rsid w:val="005810BC"/>
    <w:rsid w:val="005F5221"/>
    <w:rsid w:val="00665074"/>
    <w:rsid w:val="00774E3D"/>
    <w:rsid w:val="007E0B68"/>
    <w:rsid w:val="007F79BB"/>
    <w:rsid w:val="0081379F"/>
    <w:rsid w:val="00845C46"/>
    <w:rsid w:val="008C3A8A"/>
    <w:rsid w:val="008D22F7"/>
    <w:rsid w:val="009C0ED1"/>
    <w:rsid w:val="00A7022E"/>
    <w:rsid w:val="00B34557"/>
    <w:rsid w:val="00BA4131"/>
    <w:rsid w:val="00BA7CF7"/>
    <w:rsid w:val="00BE2407"/>
    <w:rsid w:val="00CD5232"/>
    <w:rsid w:val="00DD7100"/>
    <w:rsid w:val="00E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cm55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xcm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cm5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5</cp:revision>
  <dcterms:created xsi:type="dcterms:W3CDTF">2025-04-06T13:48:00Z</dcterms:created>
  <dcterms:modified xsi:type="dcterms:W3CDTF">2025-04-07T11:46:00Z</dcterms:modified>
</cp:coreProperties>
</file>